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14.png" ContentType="image/png"/>
  <Override PartName="/word/media/image13.jpeg" ContentType="image/jpeg"/>
  <Override PartName="/word/media/image9.png" ContentType="image/png"/>
  <Override PartName="/word/media/image8.jpeg" ContentType="image/jpeg"/>
  <Override PartName="/word/media/image2.jpeg" ContentType="image/jpeg"/>
  <Override PartName="/word/media/image3.png" ContentType="image/png"/>
  <Override PartName="/word/media/image5.jpeg" ContentType="image/jpeg"/>
  <Override PartName="/word/media/image10.jpeg" ContentType="image/jpeg"/>
  <Override PartName="/word/media/image4.png" ContentType="image/png"/>
  <Override PartName="/word/media/image6.png" ContentType="image/png"/>
  <Override PartName="/word/media/image11.png" ContentType="image/png"/>
  <Override PartName="/word/media/image7.jpeg" ContentType="image/jpeg"/>
  <Override PartName="/word/media/image12.png" ContentType="image/png"/>
  <Override PartName="/word/media/image1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spacing w:before="240" w:after="120"/>
        <w:rPr>
          <w:sz w:val="24"/>
          <w:szCs w:val="24"/>
        </w:rPr>
      </w:pPr>
      <w:r>
        <w:rPr/>
        <w:t>Benefits of 50% cycling</w:t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1421765</wp:posOffset>
                </wp:positionH>
                <wp:positionV relativeFrom="paragraph">
                  <wp:posOffset>121285</wp:posOffset>
                </wp:positionV>
                <wp:extent cx="1641475" cy="728980"/>
                <wp:effectExtent l="0" t="0" r="63500" b="63500"/>
                <wp:wrapSquare wrapText="left"/>
                <wp:docPr id="1" name="Image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41600" cy="72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3" stroked="f" o:allowincell="f" style="position:absolute;margin-left:111.95pt;margin-top:9.55pt;width:129.2pt;height:57.35pt;mso-wrap-style:none;v-text-anchor:middle" type="_x0000_t75">
                <v:imagedata r:id="rId3" o:detectmouseclick="t"/>
                <v:stroke color="#3465a4" joinstyle="round" endcap="flat"/>
                <w10:wrap type="square" side="left"/>
              </v:shape>
            </w:pict>
          </mc:Fallback>
        </mc:AlternateContent>
      </w:r>
      <w:r>
        <w:rPr/>
        <w:t xml:space="preserve">1. </w:t>
      </w:r>
      <w:r>
        <w:rPr>
          <w:sz w:val="28"/>
          <w:szCs w:val="28"/>
        </w:rPr>
        <w:t>efficient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Journeys are often quicker by bike, also allowing shopping  and stopping en route.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w:rPr/>
        <w:t xml:space="preserve">2. 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1972945</wp:posOffset>
                </wp:positionH>
                <wp:positionV relativeFrom="paragraph">
                  <wp:posOffset>-199390</wp:posOffset>
                </wp:positionV>
                <wp:extent cx="1019810" cy="977900"/>
                <wp:effectExtent l="0" t="0" r="63500" b="63500"/>
                <wp:wrapSquare wrapText="largest"/>
                <wp:docPr id="2" name="Image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0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019880" cy="97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0" stroked="f" o:allowincell="f" style="position:absolute;margin-left:155.35pt;margin-top:-15.7pt;width:80.25pt;height:76.95pt;mso-wrap-style:none;v-text-anchor:middle" type="_x0000_t75">
                <v:imagedata r:id="rId5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health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Cycling improves mental and physical health 33% .</w:t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w:rPr/>
        <w:t xml:space="preserve">3. </w:t>
      </w:r>
      <w:r>
        <w:rPr>
          <w:sz w:val="28"/>
          <w:szCs w:val="28"/>
        </w:rPr>
        <w:t>Pollution and noi</w:t>
      </w: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1657985</wp:posOffset>
            </wp:positionH>
            <wp:positionV relativeFrom="paragraph">
              <wp:posOffset>53340</wp:posOffset>
            </wp:positionV>
            <wp:extent cx="1428750" cy="101917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se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sz w:val="24"/>
          <w:szCs w:val="24"/>
        </w:rPr>
        <w:t>50% reduced, with less disease from particulates and noise.</w:t>
      </w:r>
    </w:p>
    <w:p>
      <w:pPr>
        <w:pStyle w:val="Heading3"/>
        <w:numPr>
          <w:ilvl w:val="0"/>
          <w:numId w:val="0"/>
        </w:numPr>
        <w:bidi w:val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864870</wp:posOffset>
            </wp:positionH>
            <wp:positionV relativeFrom="paragraph">
              <wp:posOffset>-56515</wp:posOffset>
            </wp:positionV>
            <wp:extent cx="1266825" cy="457200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10">
                <wp:simplePos x="0" y="0"/>
                <wp:positionH relativeFrom="column">
                  <wp:posOffset>2559685</wp:posOffset>
                </wp:positionH>
                <wp:positionV relativeFrom="paragraph">
                  <wp:posOffset>97790</wp:posOffset>
                </wp:positionV>
                <wp:extent cx="515620" cy="105219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20" cy="10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44"/>
                                <w:szCs w:val="144"/>
                              </w:rPr>
                              <w:t>£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" path="m0,0l-2147483645,0l-2147483645,-2147483646l0,-2147483646xe" stroked="f" o:allowincell="f" style="position:absolute;margin-left:201.55pt;margin-top:7.7pt;width:40.55pt;height:82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44"/>
                          <w:szCs w:val="144"/>
                        </w:rPr>
                        <w:t>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Heading3"/>
        <w:numPr>
          <w:ilvl w:val="2"/>
          <w:numId w:val="1"/>
        </w:numPr>
        <w:rPr>
          <w:sz w:val="24"/>
          <w:szCs w:val="24"/>
        </w:rPr>
      </w:pPr>
      <w:r>
        <w:rPr/>
        <w:t>4. Cheap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Cycling is cheap. Road maintenance will be cheaper with less traffic.</w:t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2233295</wp:posOffset>
                </wp:positionH>
                <wp:positionV relativeFrom="paragraph">
                  <wp:posOffset>2540</wp:posOffset>
                </wp:positionV>
                <wp:extent cx="842645" cy="708025"/>
                <wp:effectExtent l="0" t="0" r="63500" b="63500"/>
                <wp:wrapSquare wrapText="largest"/>
                <wp:docPr id="7" name="Image7 Copy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7 Copy 1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842760" cy="70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7 Copy 1" stroked="f" o:allowincell="f" style="position:absolute;margin-left:175.85pt;margin-top:0.2pt;width:66.3pt;height:55.7pt;mso-wrap-style:none;v-text-anchor:middle" type="_x0000_t75">
                <v:imagedata r:id="rId9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5. Highly recommended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sz w:val="24"/>
          <w:szCs w:val="24"/>
        </w:rPr>
        <w:t>World Health Organization, recommends cycling, as in many European towns and cities.</w:t>
      </w:r>
    </w:p>
    <w:p>
      <w:pPr>
        <w:pStyle w:val="Heading3"/>
        <w:numPr>
          <w:ilvl w:val="0"/>
          <w:numId w:val="0"/>
        </w:numPr>
        <w:bidi w:val="0"/>
        <w:ind w:left="0" w:hanging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1901825</wp:posOffset>
                </wp:positionH>
                <wp:positionV relativeFrom="paragraph">
                  <wp:posOffset>78105</wp:posOffset>
                </wp:positionV>
                <wp:extent cx="1132205" cy="714375"/>
                <wp:effectExtent l="0" t="0" r="63500" b="63500"/>
                <wp:wrapSquare wrapText="largest"/>
                <wp:docPr id="8" name="Image17 Copy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7 Copy 1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132200" cy="714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7 Copy 1" stroked="f" o:allowincell="f" style="position:absolute;margin-left:149.75pt;margin-top:6.15pt;width:89.1pt;height:56.2pt;mso-wrap-style:none;v-text-anchor:middle" type="_x0000_t75">
                <v:imagedata r:id="rId11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6 Bus flow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/>
        <w:t>Traffic is reduced so buses will be less stuck in traffic jams. Buses will be quicker for those not walking or cycling.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w:rPr/>
        <w:t xml:space="preserve">7 </w:t>
      </w:r>
      <w:r>
        <mc:AlternateContent>
          <mc:Choice Requires="wps">
            <w:drawing>
              <wp:anchor behindDoc="0" distT="0" distB="0" distL="107950" distR="0" simplePos="0" locked="0" layoutInCell="0" allowOverlap="1" relativeHeight="9">
                <wp:simplePos x="0" y="0"/>
                <wp:positionH relativeFrom="column">
                  <wp:posOffset>1584325</wp:posOffset>
                </wp:positionH>
                <wp:positionV relativeFrom="paragraph">
                  <wp:posOffset>-68580</wp:posOffset>
                </wp:positionV>
                <wp:extent cx="1390015" cy="828040"/>
                <wp:effectExtent l="0" t="0" r="63500" b="63500"/>
                <wp:wrapSquare wrapText="largest"/>
                <wp:docPr id="9" name="Image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389960" cy="82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4" stroked="f" o:allowincell="f" style="position:absolute;margin-left:124.75pt;margin-top:-5.4pt;width:109.4pt;height:65.15pt;mso-wrap-style:none;v-text-anchor:middle" type="_x0000_t75">
                <v:imagedata r:id="rId13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Popular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Many more people want to cycle but are currently too scared, due to the amount and speed of traffic, often very close to bicycles.</w:t>
      </w:r>
    </w:p>
    <w:p>
      <w:pPr>
        <w:pStyle w:val="Heading3"/>
        <w:numPr>
          <w:ilvl w:val="2"/>
          <w:numId w:val="1"/>
        </w:numPr>
        <w:bidi w:val="0"/>
        <w:jc w:val="left"/>
        <w:rPr/>
      </w:pPr>
      <w:r>
        <w:rPr/>
      </w:r>
    </w:p>
    <w:p>
      <w:pPr>
        <w:pStyle w:val="Heading3"/>
        <w:numPr>
          <w:ilvl w:val="2"/>
          <w:numId w:val="1"/>
        </w:numPr>
        <w:bidi w:val="0"/>
        <w:jc w:val="left"/>
        <w:rPr/>
      </w:pPr>
      <w:r>
        <w:rPr/>
        <w:t>8. Youth engagement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mc:AlternateContent>
          <mc:Choice Requires="wps">
            <w:drawing>
              <wp:anchor behindDoc="0" distT="0" distB="0" distL="144145" distR="0" simplePos="0" locked="0" layoutInCell="0" allowOverlap="1" relativeHeight="4">
                <wp:simplePos x="0" y="0"/>
                <wp:positionH relativeFrom="column">
                  <wp:posOffset>1442085</wp:posOffset>
                </wp:positionH>
                <wp:positionV relativeFrom="paragraph">
                  <wp:posOffset>635</wp:posOffset>
                </wp:positionV>
                <wp:extent cx="1608455" cy="714375"/>
                <wp:effectExtent l="0" t="0" r="63500" b="63500"/>
                <wp:wrapSquare wrapText="largest"/>
                <wp:docPr id="10" name="Image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1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608480" cy="714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1" stroked="f" o:allowincell="f" style="position:absolute;margin-left:113.55pt;margin-top:0.05pt;width:126.6pt;height:56.2pt;mso-wrap-style:none;v-text-anchor:middle" type="_x0000_t75">
                <v:imagedata r:id="rId15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>
          <w:b w:val="false"/>
          <w:bCs w:val="false"/>
          <w:sz w:val="24"/>
          <w:szCs w:val="24"/>
        </w:rPr>
        <w:t>Reduces screen use and improves social skills among young people. Young people will gain most from this independence.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3"/>
        <w:numPr>
          <w:ilvl w:val="2"/>
          <w:numId w:val="1"/>
        </w:numPr>
        <w:bidi w:val="0"/>
        <w:jc w:val="left"/>
        <w:rPr/>
      </w:pPr>
      <w:r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1771015</wp:posOffset>
            </wp:positionH>
            <wp:positionV relativeFrom="paragraph">
              <wp:posOffset>-67310</wp:posOffset>
            </wp:positionV>
            <wp:extent cx="1323975" cy="933450"/>
            <wp:effectExtent l="0" t="0" r="0" b="0"/>
            <wp:wrapSquare wrapText="largest"/>
            <wp:docPr id="1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9. Local economy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Cs w:val="false"/>
          <w:color w:val="000000"/>
        </w:rPr>
      </w:pPr>
      <w:r>
        <w:rPr/>
        <w:t xml:space="preserve">Cycling encourages people to shop  nd go out locally, boosting local spending. Cycling reduces absenteeism. 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Cs w:val="false"/>
          <w:color w:val="000000"/>
        </w:rPr>
      </w:pPr>
      <w:r>
        <w:rPr/>
        <w:t>And more pleasant (less traffic) surroundings lead to more jobs being created.</w:t>
      </w:r>
    </w:p>
    <w:p>
      <w:pPr>
        <w:pStyle w:val="Heading3"/>
        <w:numPr>
          <w:ilvl w:val="2"/>
          <w:numId w:val="1"/>
        </w:numPr>
        <w:bidi w:val="0"/>
        <w:jc w:val="left"/>
        <w:rPr/>
      </w:pPr>
      <w:r>
        <mc:AlternateContent>
          <mc:Choice Requires="wps">
            <w:drawing>
              <wp:anchor behindDoc="0" distT="0" distB="0" distL="107950" distR="0" simplePos="0" locked="0" layoutInCell="0" allowOverlap="1" relativeHeight="5">
                <wp:simplePos x="0" y="0"/>
                <wp:positionH relativeFrom="column">
                  <wp:posOffset>1574800</wp:posOffset>
                </wp:positionH>
                <wp:positionV relativeFrom="paragraph">
                  <wp:posOffset>415925</wp:posOffset>
                </wp:positionV>
                <wp:extent cx="1698625" cy="1429385"/>
                <wp:effectExtent l="0" t="0" r="63500" b="63500"/>
                <wp:wrapSquare wrapText="largest"/>
                <wp:docPr id="12" name="Image1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5" descr="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1698480" cy="1429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5" stroked="f" o:allowincell="f" style="position:absolute;margin-left:124pt;margin-top:32.75pt;width:133.7pt;height:112.5pt;mso-wrap-style:none;v-text-anchor:middle" type="_x0000_t75">
                <v:imagedata r:id="rId18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10. Community benefits</w:t>
      </w:r>
    </w:p>
    <w:p>
      <w:pPr>
        <w:pStyle w:val="TextBody"/>
        <w:bidi w:val="0"/>
        <w:jc w:val="left"/>
        <w:rPr>
          <w:b w:val="false"/>
          <w:bCs w:val="false"/>
          <w:color w:val="000000"/>
        </w:rPr>
      </w:pPr>
      <w:r>
        <w:rPr/>
        <w:t xml:space="preserve">Poorer communities  are more harmed by traffic, as people live closer to busy roads. So poorer communities benefit significantly with </w:t>
      </w:r>
      <w:r>
        <w:rPr>
          <w:b w:val="false"/>
          <w:bCs w:val="false"/>
          <w:color w:val="000000"/>
        </w:rPr>
        <w:t>more cycling</w:t>
      </w:r>
    </w:p>
    <w:p>
      <w:pPr>
        <w:pStyle w:val="TextBody"/>
        <w:bidi w:val="0"/>
        <w:jc w:val="left"/>
        <w:rPr>
          <w:b w:val="false"/>
          <w:bCs w:val="false"/>
          <w:color w:val="000000"/>
        </w:rPr>
      </w:pPr>
      <w:r>
        <w:rPr/>
        <w:t xml:space="preserve">Because people go out more to meet or volunteer, lives are enriched, </w:t>
      </w:r>
    </w:p>
    <w:p>
      <w:pPr>
        <w:pStyle w:val="TextBody"/>
        <w:bidi w:val="0"/>
        <w:jc w:val="left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w:rPr/>
        <w:t>11 Net Zero targets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It will be impossible to reach</w:t>
      </w: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1769110</wp:posOffset>
            </wp:positionH>
            <wp:positionV relativeFrom="paragraph">
              <wp:posOffset>635</wp:posOffset>
            </wp:positionV>
            <wp:extent cx="1171575" cy="942975"/>
            <wp:effectExtent l="0" t="0" r="0" b="0"/>
            <wp:wrapSquare wrapText="largest"/>
            <wp:docPr id="13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council and government  Net Zero targets unless we reduce car use. </w:t>
        <w:br/>
        <w:t>Without reaching Net Zero, we will get ever warmer, with forest fires in the South downs, Littlehampton underwater, poor harvests, and more forced migration from disaster areas.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2"/>
          <w:numId w:val="1"/>
        </w:numPr>
        <w:bidi w:val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2233295</wp:posOffset>
                </wp:positionH>
                <wp:positionV relativeFrom="paragraph">
                  <wp:posOffset>183515</wp:posOffset>
                </wp:positionV>
                <wp:extent cx="876300" cy="932180"/>
                <wp:effectExtent l="0" t="0" r="63500" b="63500"/>
                <wp:wrapSquare wrapText="largest"/>
                <wp:docPr id="14" name="Image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9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876240" cy="932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9" stroked="f" o:allowincell="f" style="position:absolute;margin-left:175.85pt;margin-top:14.45pt;width:68.95pt;height:73.35pt;mso-wrap-style:none;v-text-anchor:middle" type="_x0000_t75">
                <v:imagedata r:id="rId21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/>
        <w:t>12 Climate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80% of us are worried about the impending climate disaster, and 90% of us want more government and council action.</w:t>
      </w:r>
      <w:r>
        <w:rPr>
          <w:sz w:val="24"/>
          <w:szCs w:val="24"/>
        </w:rPr>
        <w:t xml:space="preserve"> </w:t>
      </w:r>
    </w:p>
    <w:p>
      <w:pPr>
        <w:pStyle w:val="Heading1"/>
        <w:widowControl w:val="false"/>
        <w:numPr>
          <w:ilvl w:val="0"/>
          <w:numId w:val="2"/>
        </w:numPr>
        <w:bidi w:val="0"/>
        <w:spacing w:before="240" w:after="120"/>
        <w:jc w:val="left"/>
        <w:rPr/>
      </w:pPr>
      <w:r>
        <w:rPr/>
        <w:t>Objections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/>
        <w:t xml:space="preserve">The commonest objection is that cycling takes longer than car travel. </w:t>
      </w:r>
      <w:r>
        <w:rPr>
          <w:b w:val="false"/>
          <w:bCs w:val="false"/>
        </w:rPr>
        <w:t>Shorter journey times will not increase. Longer journeys can be made on public transport which should be more efficient.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/>
          <w:bCs/>
        </w:rPr>
        <w:t>Older people</w:t>
      </w:r>
      <w:r>
        <w:rPr>
          <w:b w:val="false"/>
          <w:bCs w:val="false"/>
        </w:rPr>
        <w:t xml:space="preserve"> will often be able to use electric bikes or tricycles.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/>
          <w:bCs/>
        </w:rPr>
        <w:t>Those who cant cycle</w:t>
      </w:r>
      <w:r>
        <w:rPr>
          <w:b w:val="false"/>
          <w:bCs w:val="false"/>
        </w:rPr>
        <w:t xml:space="preserve"> will have improved public transport.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/>
          <w:bCs/>
        </w:rPr>
        <w:t>Disabled people</w:t>
      </w:r>
      <w:r>
        <w:rPr>
          <w:b w:val="false"/>
          <w:bCs w:val="false"/>
        </w:rPr>
        <w:t xml:space="preserve"> should have access to a special taxi service.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/>
          <w:bCs/>
        </w:rPr>
        <w:t>Young children</w:t>
      </w:r>
      <w:r>
        <w:rPr>
          <w:b w:val="false"/>
          <w:bCs w:val="false"/>
        </w:rPr>
        <w:t xml:space="preserve"> can travel as passengers on modified bicycles, and the network needs to be safe for children.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/>
          <w:bCs/>
        </w:rPr>
        <w:t>Employment laws</w:t>
      </w:r>
      <w:r>
        <w:rPr>
          <w:b w:val="false"/>
          <w:bCs w:val="false"/>
        </w:rPr>
        <w:t xml:space="preserve"> will need changing to allow parents time to take younger children to school on their bike or walking, and then to travel on to work.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/>
          <w:bCs/>
        </w:rPr>
        <w:t>Unsafe</w:t>
      </w:r>
      <w:r>
        <w:rPr>
          <w:b w:val="false"/>
          <w:bCs w:val="false"/>
        </w:rPr>
        <w:t xml:space="preserve"> Adults not feeling safe on a 2 wheeled bike should be helped to ride tricycles, which could be electric. And many will benefit from  cycle training.</w:t>
      </w:r>
    </w:p>
    <w:p>
      <w:pPr>
        <w:pStyle w:val="Heading1"/>
        <w:widowControl w:val="false"/>
        <w:numPr>
          <w:ilvl w:val="0"/>
          <w:numId w:val="2"/>
        </w:numPr>
        <w:bidi w:val="0"/>
        <w:spacing w:before="240" w:after="120"/>
        <w:jc w:val="left"/>
        <w:rPr/>
      </w:pPr>
      <w:r>
        <w:rPr/>
        <w:t xml:space="preserve">Infrastructure.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50% cycling will need a cycling network as in European cities, costing about £2m/km.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This includes paths and cycle lanes and pedestrian and cycle friendly traffic lights, and road engineering, and trees, to slow down traffic.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Public transport improvements are essential, included in this sum.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As with all roads maintenance is needed. But will less traffic, maintenance costs will be much lower.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However, improved public transport and travel for people with disabilities with need ongoing subsidies.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The cycle network should be safe for an 11y old to travel independently, and an even younger child to cycle safely with an older cyclist supervising. 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Most junctions will need re-engineering. And all speeds limited to 20mph.</w:t>
      </w:r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/>
        <w:t>10 year plan</w:t>
      </w:r>
    </w:p>
    <w:p>
      <w:pPr>
        <w:pStyle w:val="TextBody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This is a 10 year plan, as such a change has to be gradual, with the first stage 20sPlenty, that is slow speeds urban areas. </w:t>
      </w:r>
    </w:p>
    <w:tbl>
      <w:tblPr>
        <w:tblW w:w="483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36"/>
        <w:gridCol w:w="1895"/>
      </w:tblGrid>
      <w:tr>
        <w:trPr/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Heading3"/>
              <w:widowControl w:val="false"/>
              <w:numPr>
                <w:ilvl w:val="2"/>
                <w:numId w:val="1"/>
              </w:numPr>
              <w:bidi w:val="0"/>
              <w:spacing w:before="140" w:after="120"/>
              <w:jc w:val="left"/>
              <w:rPr>
                <w:rFonts w:eastAsia="Calibri" w:cs=""/>
                <w:b w:val="false"/>
                <w:bCs w:val="false"/>
                <w:kern w:val="0"/>
                <w:sz w:val="18"/>
                <w:szCs w:val="18"/>
                <w:lang w:val="en-GB" w:eastAsia="en-US" w:bidi="ar-SA"/>
              </w:rPr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14605</wp:posOffset>
                  </wp:positionV>
                  <wp:extent cx="1133475" cy="370205"/>
                  <wp:effectExtent l="0" t="0" r="0" b="0"/>
                  <wp:wrapSquare wrapText="largest"/>
                  <wp:docPr id="1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Arterial Roads</w:t>
            </w:r>
          </w:p>
        </w:tc>
      </w:tr>
      <w:tr>
        <w:trPr/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Arterial roads must be modified to include effective bus lanes, as well as bicycle lanes. </w:t>
              <w:br/>
              <w:t>This must mean less road space for cars.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55065" cy="892175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itle"/>
        <w:widowControl w:val="false"/>
        <w:bidi w:val="0"/>
        <w:jc w:val="left"/>
        <w:rPr/>
      </w:pPr>
      <w:r>
        <w:rPr/>
        <w:t>50 in 10</w:t>
      </w:r>
    </w:p>
    <w:p>
      <w:pPr>
        <w:pStyle w:val="Subtitle"/>
        <w:jc w:val="left"/>
        <w:rPr>
          <w:b/>
          <w:bCs/>
        </w:rPr>
      </w:pPr>
      <w:r>
        <w:rPr>
          <w:b/>
          <w:bCs/>
        </w:rPr>
        <w:t>50% cycling in 10y in urban areas of West Sussex &amp; UK</w:t>
      </w:r>
    </w:p>
    <w:p>
      <w:pPr>
        <w:pStyle w:val="Title"/>
        <w:widowControl w:val="false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960370" cy="1637030"/>
                <wp:effectExtent l="0" t="0" r="63500" b="63500"/>
                <wp:wrapSquare wrapText="largest"/>
                <wp:docPr id="17" name="Image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2960280" cy="163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dir="2700000" dist="89604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2" stroked="f" o:allowincell="f" style="position:absolute;margin-left:4.45pt;margin-top:0.05pt;width:233.05pt;height:128.85pt;mso-wrap-style:none;v-text-anchor:middle;mso-position-horizontal:center" type="_x0000_t75">
                <v:imagedata r:id="rId25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>
          <w:b/>
          <w:bCs/>
          <w:sz w:val="40"/>
          <w:szCs w:val="40"/>
        </w:rPr>
        <w:t>Why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This leaflet discusses the benefits of 50% cycling. Increasing cycling is recommended by the World Health Organization (WHO). It has been found to help communities thrive in a time of increasing and faster traffic and climate change.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 xml:space="preserve">(The benefit are much greater than 20s Plenty. However, 20s Plenty (see our separate leaflet) would be the first stage.) </w:t>
      </w:r>
    </w:p>
    <w:p>
      <w:pPr>
        <w:pStyle w:val="TextBody"/>
        <w:bidi w:val="0"/>
        <w:jc w:val="left"/>
        <w:rPr/>
      </w:pPr>
      <w:r>
        <w:rPr>
          <w:sz w:val="20"/>
          <w:szCs w:val="20"/>
        </w:rPr>
        <w:t>The scientific papers and research supporting this plan is here:</w:t>
        <w:br/>
      </w:r>
      <w:r>
        <w:rPr>
          <w:rStyle w:val="InternetLink"/>
          <w:rFonts w:eastAsia="Calibri" w:cs=""/>
          <w:b w:val="false"/>
          <w:bCs w:val="false"/>
          <w:kern w:val="0"/>
          <w:sz w:val="20"/>
          <w:szCs w:val="20"/>
          <w:lang w:val="en-GB" w:eastAsia="en-US" w:bidi="ar-SA"/>
        </w:rPr>
        <w:t>http://www.carbonfootprintlabelling.org.uk/20splentyreferences.html</w:t>
      </w:r>
    </w:p>
    <w:p>
      <w:pPr>
        <w:pStyle w:val="Normal"/>
        <w:widowControl w:val="false"/>
        <w:bidi w:val="0"/>
        <w:jc w:val="left"/>
        <w:rPr>
          <w:sz w:val="20"/>
          <w:szCs w:val="20"/>
        </w:rPr>
      </w:pPr>
      <w:r>
        <w:rPr>
          <w:rFonts w:eastAsia="Calibri" w:cs=""/>
          <w:b w:val="false"/>
          <w:bCs w:val="false"/>
          <w:kern w:val="0"/>
          <w:sz w:val="20"/>
          <w:szCs w:val="20"/>
          <w:lang w:val="en-GB" w:eastAsia="en-US" w:bidi="ar-SA"/>
        </w:rPr>
        <w:t>(Illustration above, World Health Organisation)</w:t>
      </w:r>
    </w:p>
    <w:p>
      <w:pPr>
        <w:pStyle w:val="Normal"/>
        <w:widowControl w:val="false"/>
        <w:bidi w:val="0"/>
        <w:jc w:val="left"/>
        <w:rPr>
          <w:sz w:val="20"/>
          <w:szCs w:val="20"/>
        </w:rPr>
      </w:pPr>
      <w:r>
        <w:rPr>
          <w:rFonts w:eastAsia="Calibri" w:cs=""/>
          <w:b w:val="false"/>
          <w:bCs w:val="false"/>
          <w:kern w:val="0"/>
          <w:sz w:val="20"/>
          <w:szCs w:val="20"/>
          <w:lang w:val="en-GB" w:eastAsia="en-US" w:bidi="ar-SA"/>
        </w:rPr>
        <w:t>This leaflet, http://www.carbonfootprintlabelling.org.uk/50in10.html</w:t>
      </w:r>
    </w:p>
    <w:sectPr>
      <w:type w:val="continuous"/>
      <w:pgSz w:orient="landscape" w:w="16838" w:h="11906"/>
      <w:pgMar w:left="567" w:right="567" w:gutter="0" w:header="0" w:top="567" w:footer="0" w:bottom="567"/>
      <w:cols w:num="3" w:equalWidth="false" w:sep="false">
        <w:col w:w="4894" w:space="566"/>
        <w:col w:w="4838" w:space="566"/>
        <w:col w:w="4839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calibri12">
    <w:name w:val="defaultcalibri12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7852" w:leader="none"/>
        <w:tab w:val="right" w:pos="1570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5.png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467</TotalTime>
  <Application>LibreOffice/7.5.1.2$Windows_X86_64 LibreOffice_project/fcbaee479e84c6cd81291587d2ee68cba099e129</Application>
  <AppVersion>15.0000</AppVersion>
  <Pages>2</Pages>
  <Words>673</Words>
  <Characters>3547</Characters>
  <CharactersWithSpaces>4185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2023-06-12T15:20:59Z</dcterms:created>
  <dc:creator/>
  <dc:description/>
  <dc:language>en-GB</dc:language>
  <cp:lastModifiedBy/>
  <dcterms:modified xsi:type="dcterms:W3CDTF">2023-06-19T20:54:09Z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